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76" w:rsidRPr="00E762A0" w:rsidRDefault="007D678A" w:rsidP="00CA5676">
      <w:pPr>
        <w:rPr>
          <w:sz w:val="24"/>
          <w:szCs w:val="24"/>
          <w:lang w:val="hr-BA"/>
        </w:rPr>
      </w:pPr>
      <w:r w:rsidRPr="00E762A0">
        <w:rPr>
          <w:sz w:val="24"/>
          <w:szCs w:val="24"/>
          <w:lang w:val="hr-BA"/>
        </w:rPr>
        <w:t xml:space="preserve">Broj: </w:t>
      </w:r>
      <w:r w:rsidR="003931AC">
        <w:rPr>
          <w:sz w:val="24"/>
          <w:szCs w:val="24"/>
          <w:lang w:val="hr-BA"/>
        </w:rPr>
        <w:t>01-</w:t>
      </w:r>
      <w:r w:rsidR="007F54A8">
        <w:rPr>
          <w:sz w:val="24"/>
          <w:szCs w:val="24"/>
          <w:lang w:val="hr-BA"/>
        </w:rPr>
        <w:t>1178</w:t>
      </w:r>
      <w:r w:rsidR="00993049">
        <w:rPr>
          <w:sz w:val="24"/>
          <w:szCs w:val="24"/>
          <w:lang w:val="hr-BA"/>
        </w:rPr>
        <w:t>-1/26</w:t>
      </w:r>
    </w:p>
    <w:p w:rsidR="00CA5676" w:rsidRPr="00E762A0" w:rsidRDefault="00EA7C2A" w:rsidP="00CA5676">
      <w:pPr>
        <w:rPr>
          <w:sz w:val="24"/>
          <w:szCs w:val="24"/>
          <w:lang w:val="hr-BA"/>
        </w:rPr>
      </w:pPr>
      <w:r w:rsidRPr="00E762A0">
        <w:rPr>
          <w:sz w:val="24"/>
          <w:szCs w:val="24"/>
          <w:lang w:val="hr-BA"/>
        </w:rPr>
        <w:t xml:space="preserve">Datum: </w:t>
      </w:r>
      <w:r w:rsidR="00C74DF2">
        <w:rPr>
          <w:sz w:val="24"/>
          <w:szCs w:val="24"/>
          <w:lang w:val="hr-BA"/>
        </w:rPr>
        <w:t>18.06</w:t>
      </w:r>
      <w:r w:rsidR="00832C3C">
        <w:rPr>
          <w:sz w:val="24"/>
          <w:szCs w:val="24"/>
          <w:lang w:val="hr-BA"/>
        </w:rPr>
        <w:t>.2026</w:t>
      </w:r>
      <w:r w:rsidR="00E762A0">
        <w:rPr>
          <w:sz w:val="24"/>
          <w:szCs w:val="24"/>
          <w:lang w:val="hr-BA"/>
        </w:rPr>
        <w:t>. godine</w:t>
      </w:r>
    </w:p>
    <w:p w:rsidR="00CA5676" w:rsidRPr="00E762A0" w:rsidRDefault="00CA5676" w:rsidP="00CA5676">
      <w:pPr>
        <w:rPr>
          <w:sz w:val="24"/>
          <w:szCs w:val="24"/>
          <w:lang w:val="hr-BA"/>
        </w:rPr>
      </w:pPr>
    </w:p>
    <w:p w:rsidR="00C74DF2" w:rsidRDefault="00C74DF2" w:rsidP="00C74DF2">
      <w:pPr>
        <w:jc w:val="both"/>
        <w:rPr>
          <w:sz w:val="24"/>
          <w:szCs w:val="24"/>
        </w:rPr>
      </w:pPr>
      <w:r>
        <w:rPr>
          <w:sz w:val="24"/>
          <w:szCs w:val="24"/>
        </w:rPr>
        <w:t>Na osnovu člana 108. Zakona o odgoju i obrazovanju u osnovnoj i srednjoj školi u Kantonu Sarajevo („Službene novine Kantona Sarajevo“, broj: 27/24), člana 144. Pravila JU Druga gimnazija Sarajevo (broj: 01-2254-1/25 od 29.12.2025. godine),  Školski odbor JU Druga gimnazija Sarajevo na sjednici održanoj 17.06.2026. godine je donio</w:t>
      </w:r>
    </w:p>
    <w:p w:rsidR="008015AF" w:rsidRDefault="008015AF" w:rsidP="00C14C4B">
      <w:pPr>
        <w:spacing w:line="276" w:lineRule="auto"/>
        <w:jc w:val="center"/>
        <w:rPr>
          <w:b/>
          <w:sz w:val="24"/>
          <w:szCs w:val="24"/>
        </w:rPr>
      </w:pPr>
    </w:p>
    <w:p w:rsidR="00C14C4B" w:rsidRDefault="00C14C4B" w:rsidP="00C14C4B">
      <w:pPr>
        <w:spacing w:line="276" w:lineRule="auto"/>
        <w:jc w:val="center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</w:rPr>
        <w:t>ODLUKU</w:t>
      </w:r>
    </w:p>
    <w:p w:rsidR="00C14C4B" w:rsidRDefault="00C14C4B" w:rsidP="00C14C4B">
      <w:pPr>
        <w:rPr>
          <w:sz w:val="24"/>
          <w:szCs w:val="24"/>
        </w:rPr>
      </w:pPr>
    </w:p>
    <w:p w:rsidR="00C14C4B" w:rsidRDefault="00C14C4B" w:rsidP="00C14C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</w:p>
    <w:p w:rsidR="00C14C4B" w:rsidRDefault="00C14C4B" w:rsidP="00C14C4B">
      <w:pPr>
        <w:jc w:val="both"/>
        <w:rPr>
          <w:sz w:val="24"/>
          <w:szCs w:val="24"/>
        </w:rPr>
      </w:pPr>
    </w:p>
    <w:p w:rsidR="00DA18EF" w:rsidRDefault="00CF31D9" w:rsidP="00DA18EF">
      <w:pPr>
        <w:spacing w:after="160" w:line="254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Usvaja</w:t>
      </w:r>
      <w:r w:rsidR="00DA18EF" w:rsidRPr="00DA18EF">
        <w:rPr>
          <w:rFonts w:eastAsiaTheme="minorHAnsi"/>
          <w:sz w:val="24"/>
          <w:szCs w:val="24"/>
        </w:rPr>
        <w:t xml:space="preserve"> se </w:t>
      </w:r>
      <w:r w:rsidR="007F54A8">
        <w:rPr>
          <w:rFonts w:eastAsiaTheme="minorHAnsi"/>
          <w:sz w:val="24"/>
          <w:szCs w:val="24"/>
        </w:rPr>
        <w:t>Politika zaštite ličnih podataka</w:t>
      </w:r>
      <w:r>
        <w:rPr>
          <w:rFonts w:eastAsiaTheme="minorHAnsi"/>
          <w:sz w:val="24"/>
          <w:szCs w:val="24"/>
        </w:rPr>
        <w:t xml:space="preserve"> u JU Druga gimnazija Sarajevo.</w:t>
      </w:r>
    </w:p>
    <w:p w:rsidR="00C14C4B" w:rsidRDefault="00C14C4B" w:rsidP="00C14C4B">
      <w:pPr>
        <w:spacing w:after="160" w:line="254" w:lineRule="auto"/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II</w:t>
      </w:r>
    </w:p>
    <w:p w:rsidR="00C14C4B" w:rsidRDefault="00DA18EF" w:rsidP="00C14C4B">
      <w:pPr>
        <w:spacing w:after="160" w:line="254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Sastavni dio Odluke </w:t>
      </w:r>
      <w:r w:rsidR="00CF31D9">
        <w:rPr>
          <w:rFonts w:eastAsiaTheme="minorHAnsi"/>
          <w:sz w:val="24"/>
          <w:szCs w:val="24"/>
        </w:rPr>
        <w:t xml:space="preserve">je </w:t>
      </w:r>
      <w:r w:rsidR="007F54A8">
        <w:rPr>
          <w:rFonts w:eastAsiaTheme="minorHAnsi"/>
          <w:sz w:val="24"/>
          <w:szCs w:val="24"/>
        </w:rPr>
        <w:t>Politika zaštite ličnih podataka</w:t>
      </w:r>
      <w:bookmarkStart w:id="0" w:name="_GoBack"/>
      <w:bookmarkEnd w:id="0"/>
      <w:r w:rsidR="00CF31D9">
        <w:rPr>
          <w:rFonts w:eastAsiaTheme="minorHAnsi"/>
          <w:sz w:val="24"/>
          <w:szCs w:val="24"/>
        </w:rPr>
        <w:t xml:space="preserve"> u JU Druga gimnazija Sarajevo</w:t>
      </w:r>
      <w:r w:rsidR="00CF31D9">
        <w:rPr>
          <w:rFonts w:eastAsiaTheme="minorHAnsi"/>
          <w:sz w:val="24"/>
          <w:szCs w:val="24"/>
        </w:rPr>
        <w:t>.</w:t>
      </w:r>
    </w:p>
    <w:p w:rsidR="00C14C4B" w:rsidRDefault="00C14C4B" w:rsidP="00C14C4B">
      <w:pPr>
        <w:spacing w:after="160" w:line="254" w:lineRule="auto"/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III</w:t>
      </w:r>
    </w:p>
    <w:p w:rsidR="00C14C4B" w:rsidRDefault="00C14C4B" w:rsidP="00C14C4B">
      <w:pPr>
        <w:spacing w:after="160" w:line="254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Odluka stupa na snagu danom donošenja.</w:t>
      </w:r>
    </w:p>
    <w:p w:rsidR="00C14C4B" w:rsidRDefault="00C14C4B" w:rsidP="00C14C4B">
      <w:pPr>
        <w:rPr>
          <w:sz w:val="24"/>
          <w:szCs w:val="24"/>
        </w:rPr>
      </w:pPr>
    </w:p>
    <w:p w:rsidR="00C14C4B" w:rsidRDefault="00C14C4B" w:rsidP="00C14C4B">
      <w:pPr>
        <w:spacing w:after="160" w:line="254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Pouka o pravnom lijeku: Odluka Školskog odbora je konačna i nije dopuštena žalba. Protiv ove Odluke može se pokrenuti upravni spor pred nadležnim sudom u Sarajevu u roku od 30 dana od dana objave odluke.</w:t>
      </w:r>
    </w:p>
    <w:p w:rsidR="00C14C4B" w:rsidRDefault="00C14C4B" w:rsidP="00C14C4B">
      <w:pPr>
        <w:spacing w:after="160" w:line="254" w:lineRule="auto"/>
        <w:jc w:val="both"/>
        <w:rPr>
          <w:rFonts w:eastAsiaTheme="minorHAnsi"/>
          <w:sz w:val="24"/>
          <w:szCs w:val="24"/>
        </w:rPr>
      </w:pPr>
    </w:p>
    <w:p w:rsidR="00C14C4B" w:rsidRDefault="00C14C4B" w:rsidP="00C14C4B">
      <w:pPr>
        <w:tabs>
          <w:tab w:val="left" w:pos="66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Predsjednik Školskog odbora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</w:rPr>
      </w:pPr>
    </w:p>
    <w:p w:rsidR="00C14C4B" w:rsidRDefault="00C14C4B" w:rsidP="00C14C4B">
      <w:pPr>
        <w:tabs>
          <w:tab w:val="left" w:pos="66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7F0782">
        <w:rPr>
          <w:sz w:val="24"/>
          <w:szCs w:val="24"/>
        </w:rPr>
        <w:t>----------------------------------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 xml:space="preserve">                                                                                                                Taiba Purišević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Dostaviti: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1. Dosije ŠO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2. oglasna ploča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  <w:r>
        <w:rPr>
          <w:sz w:val="24"/>
          <w:szCs w:val="24"/>
          <w:lang w:eastAsia="bs-Latn-BA"/>
        </w:rPr>
        <w:t>3. web stranica</w:t>
      </w:r>
    </w:p>
    <w:p w:rsidR="00C14C4B" w:rsidRDefault="00C14C4B" w:rsidP="00C14C4B">
      <w:pPr>
        <w:tabs>
          <w:tab w:val="left" w:pos="6675"/>
        </w:tabs>
        <w:rPr>
          <w:sz w:val="24"/>
          <w:szCs w:val="24"/>
          <w:lang w:eastAsia="bs-Latn-BA"/>
        </w:rPr>
      </w:pPr>
    </w:p>
    <w:p w:rsidR="00181BC9" w:rsidRPr="00E762A0" w:rsidRDefault="00181BC9">
      <w:pPr>
        <w:rPr>
          <w:sz w:val="24"/>
          <w:szCs w:val="24"/>
        </w:rPr>
      </w:pPr>
    </w:p>
    <w:sectPr w:rsidR="00181BC9" w:rsidRPr="00E762A0" w:rsidSect="00873C15">
      <w:headerReference w:type="default" r:id="rId7"/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8A6" w:rsidRDefault="002D18A6" w:rsidP="00CA5676">
      <w:r>
        <w:separator/>
      </w:r>
    </w:p>
  </w:endnote>
  <w:endnote w:type="continuationSeparator" w:id="0">
    <w:p w:rsidR="002D18A6" w:rsidRDefault="002D18A6" w:rsidP="00CA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676" w:rsidRPr="00945A14" w:rsidRDefault="00CA5676" w:rsidP="00CA5676">
    <w:pPr>
      <w:tabs>
        <w:tab w:val="left" w:pos="2160"/>
      </w:tabs>
      <w:spacing w:line="240" w:lineRule="atLeast"/>
      <w:ind w:right="-240"/>
      <w:jc w:val="center"/>
      <w:rPr>
        <w:rFonts w:ascii="Garamond" w:hAnsi="Garamond"/>
        <w:caps/>
        <w:spacing w:val="30"/>
        <w:sz w:val="14"/>
        <w:lang w:val="pl-PL"/>
      </w:rPr>
    </w:pPr>
    <w:r w:rsidRPr="00945A14">
      <w:rPr>
        <w:rFonts w:ascii="Garamond" w:hAnsi="Garamond"/>
        <w:caps/>
        <w:spacing w:val="30"/>
        <w:sz w:val="14"/>
        <w:lang w:val="pl-PL"/>
      </w:rPr>
      <w:t xml:space="preserve">Druga gimnazija Sarajevo • sutjeska 1 </w:t>
    </w:r>
    <w:r w:rsidRPr="00945A14">
      <w:rPr>
        <w:rFonts w:ascii="Garamond" w:hAnsi="Garamond"/>
        <w:caps/>
        <w:noProof/>
        <w:spacing w:val="30"/>
        <w:sz w:val="14"/>
        <w:lang w:val="pl-PL"/>
      </w:rPr>
      <w:t xml:space="preserve">• </w:t>
    </w:r>
    <w:r w:rsidRPr="00945A14">
      <w:rPr>
        <w:rFonts w:ascii="Garamond" w:hAnsi="Garamond"/>
        <w:caps/>
        <w:spacing w:val="30"/>
        <w:sz w:val="14"/>
        <w:lang w:val="pl-PL"/>
      </w:rPr>
      <w:t xml:space="preserve">71 000 sarajevo </w:t>
    </w:r>
    <w:r w:rsidRPr="00945A14">
      <w:rPr>
        <w:rFonts w:ascii="Garamond" w:hAnsi="Garamond"/>
        <w:caps/>
        <w:noProof/>
        <w:spacing w:val="30"/>
        <w:sz w:val="14"/>
        <w:lang w:val="pl-PL"/>
      </w:rPr>
      <w:t>•</w:t>
    </w:r>
    <w:r w:rsidRPr="00945A14">
      <w:rPr>
        <w:rFonts w:ascii="Garamond" w:hAnsi="Garamond"/>
        <w:caps/>
        <w:spacing w:val="30"/>
        <w:sz w:val="14"/>
        <w:lang w:val="pl-PL"/>
      </w:rPr>
      <w:t xml:space="preserve"> bosna i hercegovina</w:t>
    </w:r>
  </w:p>
  <w:p w:rsidR="00CA5676" w:rsidRPr="00945A14" w:rsidRDefault="00CA5676" w:rsidP="00CA5676">
    <w:pPr>
      <w:tabs>
        <w:tab w:val="left" w:pos="2160"/>
      </w:tabs>
      <w:spacing w:line="240" w:lineRule="atLeast"/>
      <w:ind w:right="-240"/>
      <w:jc w:val="center"/>
      <w:rPr>
        <w:rFonts w:ascii="Palatino Linotype" w:hAnsi="Palatino Linotype"/>
        <w:caps/>
        <w:spacing w:val="30"/>
        <w:sz w:val="24"/>
        <w:szCs w:val="24"/>
      </w:rPr>
    </w:pPr>
    <w:r w:rsidRPr="00945A14">
      <w:rPr>
        <w:rFonts w:ascii="Garamond" w:hAnsi="Garamond"/>
        <w:caps/>
        <w:spacing w:val="30"/>
        <w:sz w:val="14"/>
        <w:lang w:val="nb-NO"/>
      </w:rPr>
      <w:t xml:space="preserve">tel: +387 33 </w:t>
    </w:r>
    <w:r w:rsidRPr="00945A14">
      <w:rPr>
        <w:rFonts w:ascii="Garamond" w:hAnsi="Garamond"/>
        <w:b/>
        <w:caps/>
        <w:spacing w:val="30"/>
        <w:sz w:val="14"/>
        <w:lang w:val="en-US"/>
      </w:rPr>
      <w:t>586-361</w:t>
    </w:r>
    <w:r w:rsidRPr="00945A14">
      <w:rPr>
        <w:rFonts w:ascii="Garamond" w:hAnsi="Garamond"/>
        <w:caps/>
        <w:spacing w:val="30"/>
        <w:sz w:val="14"/>
        <w:lang w:val="nb-NO"/>
      </w:rPr>
      <w:t xml:space="preserve"> • Fax: +387 33 586-371 </w:t>
    </w:r>
    <w:r w:rsidRPr="00945A14">
      <w:rPr>
        <w:rFonts w:ascii="Garamond" w:hAnsi="Garamond"/>
        <w:caps/>
        <w:noProof/>
        <w:spacing w:val="30"/>
        <w:sz w:val="14"/>
        <w:lang w:val="nb-NO"/>
      </w:rPr>
      <w:t>• ID broj skole 4200145800009</w:t>
    </w:r>
  </w:p>
  <w:p w:rsidR="00CA5676" w:rsidRDefault="00CA5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8A6" w:rsidRDefault="002D18A6" w:rsidP="00CA5676">
      <w:r>
        <w:separator/>
      </w:r>
    </w:p>
  </w:footnote>
  <w:footnote w:type="continuationSeparator" w:id="0">
    <w:p w:rsidR="002D18A6" w:rsidRDefault="002D18A6" w:rsidP="00CA5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676" w:rsidRPr="00CA5676" w:rsidRDefault="00CA5676" w:rsidP="00CA5676">
    <w:pPr>
      <w:tabs>
        <w:tab w:val="center" w:pos="4536"/>
        <w:tab w:val="right" w:pos="9072"/>
      </w:tabs>
    </w:pPr>
    <w:r w:rsidRPr="00CA5676">
      <w:rPr>
        <w:noProof/>
        <w:lang w:val="en-US"/>
      </w:rPr>
      <w:drawing>
        <wp:inline distT="0" distB="0" distL="0" distR="0">
          <wp:extent cx="1600200" cy="561975"/>
          <wp:effectExtent l="0" t="0" r="0" b="9525"/>
          <wp:docPr id="1" name="Picture 1" descr="znak 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skol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5676" w:rsidRDefault="00CA5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318FD"/>
    <w:multiLevelType w:val="hybridMultilevel"/>
    <w:tmpl w:val="AC803BC6"/>
    <w:lvl w:ilvl="0" w:tplc="FC887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2ADD"/>
    <w:multiLevelType w:val="hybridMultilevel"/>
    <w:tmpl w:val="FED4CD06"/>
    <w:lvl w:ilvl="0" w:tplc="FFA4C1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34054A"/>
    <w:multiLevelType w:val="hybridMultilevel"/>
    <w:tmpl w:val="A30C9422"/>
    <w:lvl w:ilvl="0" w:tplc="0C427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31F1B"/>
    <w:multiLevelType w:val="hybridMultilevel"/>
    <w:tmpl w:val="B01A41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23626"/>
    <w:multiLevelType w:val="hybridMultilevel"/>
    <w:tmpl w:val="FED4CD06"/>
    <w:lvl w:ilvl="0" w:tplc="FFA4C1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2925A9"/>
    <w:multiLevelType w:val="hybridMultilevel"/>
    <w:tmpl w:val="111499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76"/>
    <w:rsid w:val="00001E49"/>
    <w:rsid w:val="00014167"/>
    <w:rsid w:val="000360F0"/>
    <w:rsid w:val="00040C13"/>
    <w:rsid w:val="000463E2"/>
    <w:rsid w:val="000A65BF"/>
    <w:rsid w:val="000B5F0F"/>
    <w:rsid w:val="000C45E8"/>
    <w:rsid w:val="001129F9"/>
    <w:rsid w:val="00181BC9"/>
    <w:rsid w:val="001834F3"/>
    <w:rsid w:val="00193317"/>
    <w:rsid w:val="001D2A98"/>
    <w:rsid w:val="001D6F37"/>
    <w:rsid w:val="001E537C"/>
    <w:rsid w:val="001F6992"/>
    <w:rsid w:val="001F6BA5"/>
    <w:rsid w:val="002014FA"/>
    <w:rsid w:val="00206898"/>
    <w:rsid w:val="00214463"/>
    <w:rsid w:val="00223194"/>
    <w:rsid w:val="00227515"/>
    <w:rsid w:val="00263D8A"/>
    <w:rsid w:val="002A3895"/>
    <w:rsid w:val="002C3564"/>
    <w:rsid w:val="002D18A6"/>
    <w:rsid w:val="002E2A8E"/>
    <w:rsid w:val="00303ED1"/>
    <w:rsid w:val="0031293F"/>
    <w:rsid w:val="00366796"/>
    <w:rsid w:val="003931AC"/>
    <w:rsid w:val="00397CC0"/>
    <w:rsid w:val="003B56E3"/>
    <w:rsid w:val="003C6A34"/>
    <w:rsid w:val="003F633F"/>
    <w:rsid w:val="00486A0A"/>
    <w:rsid w:val="004C13D2"/>
    <w:rsid w:val="004D23B2"/>
    <w:rsid w:val="004F437A"/>
    <w:rsid w:val="004F43DB"/>
    <w:rsid w:val="004F6249"/>
    <w:rsid w:val="00511ACF"/>
    <w:rsid w:val="00514579"/>
    <w:rsid w:val="00516B34"/>
    <w:rsid w:val="00536576"/>
    <w:rsid w:val="005955F2"/>
    <w:rsid w:val="005C5E80"/>
    <w:rsid w:val="005C6BC3"/>
    <w:rsid w:val="005F724F"/>
    <w:rsid w:val="00610182"/>
    <w:rsid w:val="00611BD4"/>
    <w:rsid w:val="00661DDD"/>
    <w:rsid w:val="00663C3A"/>
    <w:rsid w:val="0067479B"/>
    <w:rsid w:val="006839D8"/>
    <w:rsid w:val="006E7AB0"/>
    <w:rsid w:val="00733FA2"/>
    <w:rsid w:val="00764E21"/>
    <w:rsid w:val="007D678A"/>
    <w:rsid w:val="007F0782"/>
    <w:rsid w:val="007F54A8"/>
    <w:rsid w:val="008015AF"/>
    <w:rsid w:val="00806786"/>
    <w:rsid w:val="00807B98"/>
    <w:rsid w:val="00822730"/>
    <w:rsid w:val="00832C3C"/>
    <w:rsid w:val="00847A5D"/>
    <w:rsid w:val="00852626"/>
    <w:rsid w:val="00855556"/>
    <w:rsid w:val="00862759"/>
    <w:rsid w:val="00873C15"/>
    <w:rsid w:val="00890109"/>
    <w:rsid w:val="008D375B"/>
    <w:rsid w:val="008E7748"/>
    <w:rsid w:val="00913496"/>
    <w:rsid w:val="00926DF2"/>
    <w:rsid w:val="00946BEA"/>
    <w:rsid w:val="00963012"/>
    <w:rsid w:val="00974F7A"/>
    <w:rsid w:val="00975C23"/>
    <w:rsid w:val="009925A5"/>
    <w:rsid w:val="00993049"/>
    <w:rsid w:val="009A094E"/>
    <w:rsid w:val="009C0BAA"/>
    <w:rsid w:val="009E2CE7"/>
    <w:rsid w:val="009E7691"/>
    <w:rsid w:val="00A01133"/>
    <w:rsid w:val="00A03535"/>
    <w:rsid w:val="00A04A20"/>
    <w:rsid w:val="00A06588"/>
    <w:rsid w:val="00A2242F"/>
    <w:rsid w:val="00A533C3"/>
    <w:rsid w:val="00AA0EE0"/>
    <w:rsid w:val="00B43263"/>
    <w:rsid w:val="00B51EFE"/>
    <w:rsid w:val="00BF29C1"/>
    <w:rsid w:val="00C14C4B"/>
    <w:rsid w:val="00C2320E"/>
    <w:rsid w:val="00C31642"/>
    <w:rsid w:val="00C401D6"/>
    <w:rsid w:val="00C42D60"/>
    <w:rsid w:val="00C4340E"/>
    <w:rsid w:val="00C45FEE"/>
    <w:rsid w:val="00C72240"/>
    <w:rsid w:val="00C74DF2"/>
    <w:rsid w:val="00C92A47"/>
    <w:rsid w:val="00CA5676"/>
    <w:rsid w:val="00CD7D48"/>
    <w:rsid w:val="00CF31D9"/>
    <w:rsid w:val="00CF3937"/>
    <w:rsid w:val="00CF4E29"/>
    <w:rsid w:val="00CF793C"/>
    <w:rsid w:val="00D16BCB"/>
    <w:rsid w:val="00D44CA1"/>
    <w:rsid w:val="00D45A22"/>
    <w:rsid w:val="00D751A1"/>
    <w:rsid w:val="00D83D7C"/>
    <w:rsid w:val="00DA18EF"/>
    <w:rsid w:val="00DA5F4A"/>
    <w:rsid w:val="00DC1BE5"/>
    <w:rsid w:val="00DF3D9B"/>
    <w:rsid w:val="00E762A0"/>
    <w:rsid w:val="00E9500E"/>
    <w:rsid w:val="00EA7C2A"/>
    <w:rsid w:val="00EC35F6"/>
    <w:rsid w:val="00EC7A76"/>
    <w:rsid w:val="00ED4B6A"/>
    <w:rsid w:val="00EE5C06"/>
    <w:rsid w:val="00F36570"/>
    <w:rsid w:val="00F76669"/>
    <w:rsid w:val="00F8333C"/>
    <w:rsid w:val="00F96218"/>
    <w:rsid w:val="00FC4986"/>
    <w:rsid w:val="00FD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C8E75"/>
  <w15:chartTrackingRefBased/>
  <w15:docId w15:val="{9C63FBA1-ED20-4777-BC96-FD76CE12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Heading2">
    <w:name w:val="heading 2"/>
    <w:basedOn w:val="Normal"/>
    <w:next w:val="Normal"/>
    <w:link w:val="Heading2Char"/>
    <w:qFormat/>
    <w:rsid w:val="00E762A0"/>
    <w:pPr>
      <w:keepNext/>
      <w:jc w:val="lowKashida"/>
      <w:outlineLvl w:val="1"/>
    </w:pPr>
    <w:rPr>
      <w:rFonts w:cs="Traditional Arab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A56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5676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CA56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676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6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676"/>
    <w:rPr>
      <w:rFonts w:ascii="Segoe UI" w:eastAsia="Times New Roman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qFormat/>
    <w:rsid w:val="0091349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762A0"/>
    <w:rPr>
      <w:rFonts w:ascii="Times New Roman" w:eastAsia="Times New Roman" w:hAnsi="Times New Roman" w:cs="Traditional Arabic"/>
      <w:sz w:val="24"/>
      <w:szCs w:val="24"/>
      <w:lang w:val="hr-HR"/>
    </w:rPr>
  </w:style>
  <w:style w:type="paragraph" w:styleId="NormalWeb">
    <w:name w:val="Normal (Web)"/>
    <w:basedOn w:val="Normal"/>
    <w:rsid w:val="00E762A0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Pravnica</cp:lastModifiedBy>
  <cp:revision>2</cp:revision>
  <cp:lastPrinted>2026-04-22T09:24:00Z</cp:lastPrinted>
  <dcterms:created xsi:type="dcterms:W3CDTF">2026-06-23T06:57:00Z</dcterms:created>
  <dcterms:modified xsi:type="dcterms:W3CDTF">2026-06-23T06:57:00Z</dcterms:modified>
</cp:coreProperties>
</file>